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22F2D" w14:textId="77777777" w:rsidR="007E233A" w:rsidRPr="007E233A" w:rsidRDefault="007E233A" w:rsidP="007E233A">
      <w:pPr>
        <w:pStyle w:val="BodyText"/>
        <w:spacing w:before="0"/>
        <w:ind w:right="113"/>
        <w:jc w:val="right"/>
        <w:rPr>
          <w:lang w:val="en-GB"/>
        </w:rPr>
      </w:pPr>
      <w:r w:rsidRPr="007E233A">
        <w:rPr>
          <w:lang w:val="en-GB"/>
        </w:rPr>
        <w:t>{Date}</w:t>
      </w:r>
    </w:p>
    <w:p w14:paraId="7D76773F" w14:textId="7AA2DBBA" w:rsidR="007E233A" w:rsidRPr="007E233A" w:rsidRDefault="007E233A" w:rsidP="007E233A">
      <w:pPr>
        <w:pStyle w:val="BodyText"/>
        <w:spacing w:before="0"/>
        <w:ind w:right="113"/>
        <w:jc w:val="both"/>
        <w:rPr>
          <w:lang w:val="en-GB"/>
        </w:rPr>
      </w:pPr>
      <w:r w:rsidRPr="007E233A">
        <w:rPr>
          <w:lang w:val="en-GB"/>
        </w:rPr>
        <w:t> </w:t>
      </w:r>
    </w:p>
    <w:p w14:paraId="44C99935" w14:textId="77777777" w:rsidR="007E233A" w:rsidRPr="007E233A" w:rsidRDefault="007E233A" w:rsidP="007E233A">
      <w:pPr>
        <w:pStyle w:val="BodyText"/>
        <w:spacing w:before="0"/>
        <w:ind w:right="113"/>
        <w:jc w:val="both"/>
        <w:rPr>
          <w:sz w:val="36"/>
          <w:szCs w:val="36"/>
          <w:lang w:val="en-GB"/>
        </w:rPr>
      </w:pPr>
      <w:r w:rsidRPr="007E233A">
        <w:rPr>
          <w:sz w:val="36"/>
          <w:szCs w:val="36"/>
          <w:u w:val="single"/>
          <w:lang w:val="en-GB"/>
        </w:rPr>
        <w:t>A mes</w:t>
      </w:r>
      <w:r w:rsidRPr="007E233A">
        <w:rPr>
          <w:sz w:val="36"/>
          <w:szCs w:val="36"/>
          <w:lang w:val="en-GB"/>
        </w:rPr>
        <w:t>sage from {Employer}</w:t>
      </w:r>
    </w:p>
    <w:p w14:paraId="050760B2" w14:textId="77777777" w:rsidR="007E233A" w:rsidRPr="007E233A" w:rsidRDefault="007E233A" w:rsidP="007E233A">
      <w:pPr>
        <w:pStyle w:val="BodyText"/>
        <w:spacing w:before="0"/>
        <w:ind w:right="113"/>
        <w:jc w:val="both"/>
        <w:rPr>
          <w:lang w:val="en-GB"/>
        </w:rPr>
      </w:pPr>
      <w:r w:rsidRPr="007E233A">
        <w:rPr>
          <w:lang w:val="en-GB"/>
        </w:rPr>
        <w:t> </w:t>
      </w:r>
    </w:p>
    <w:p w14:paraId="56AC06D8" w14:textId="4954B14B" w:rsidR="007E233A" w:rsidRPr="007E233A" w:rsidRDefault="007E233A" w:rsidP="007E233A">
      <w:pPr>
        <w:pStyle w:val="BodyText"/>
        <w:spacing w:before="0"/>
        <w:ind w:right="113"/>
        <w:rPr>
          <w:lang w:val="en-GB"/>
        </w:rPr>
      </w:pPr>
      <w:proofErr w:type="gramStart"/>
      <w:r w:rsidRPr="007E233A">
        <w:rPr>
          <w:lang w:val="en-GB"/>
        </w:rPr>
        <w:t>Hi {Name}</w:t>
      </w:r>
      <w:proofErr w:type="gramEnd"/>
      <w:r>
        <w:rPr>
          <w:lang w:val="en-GB"/>
        </w:rPr>
        <w:br/>
      </w:r>
    </w:p>
    <w:p w14:paraId="6665C45A" w14:textId="77777777" w:rsidR="007E233A" w:rsidRDefault="007E233A" w:rsidP="007E233A">
      <w:pPr>
        <w:pStyle w:val="BodyText"/>
        <w:spacing w:before="0"/>
        <w:ind w:right="113"/>
        <w:rPr>
          <w:lang w:val="en-GB"/>
        </w:rPr>
      </w:pPr>
      <w:r w:rsidRPr="007E233A">
        <w:rPr>
          <w:lang w:val="en-GB"/>
        </w:rPr>
        <w:t xml:space="preserve">We’re writing to let you know that we’ve automatically enrolled you into the {Employer name} workplace pension powered by NatWest Cushon. </w:t>
      </w:r>
    </w:p>
    <w:p w14:paraId="2205A4F1" w14:textId="77777777" w:rsidR="007E233A" w:rsidRDefault="007E233A" w:rsidP="007E233A">
      <w:pPr>
        <w:pStyle w:val="BodyText"/>
        <w:spacing w:before="0"/>
        <w:ind w:right="113"/>
        <w:rPr>
          <w:lang w:val="en-GB"/>
        </w:rPr>
      </w:pPr>
    </w:p>
    <w:p w14:paraId="6D307A5E" w14:textId="692A9792" w:rsidR="007E233A" w:rsidRDefault="007E233A" w:rsidP="007E233A">
      <w:pPr>
        <w:pStyle w:val="BodyText"/>
        <w:spacing w:before="0"/>
        <w:ind w:right="113"/>
        <w:rPr>
          <w:lang w:val="en-GB"/>
        </w:rPr>
      </w:pPr>
      <w:r w:rsidRPr="007E233A">
        <w:rPr>
          <w:lang w:val="en-GB"/>
        </w:rPr>
        <w:t>We work with NatWest Cushon to help you get comfortable with all your saving needs. Whether it’s getting on the housing ladder, saving for a holiday, giving the kids a head start, or building a nest egg for later.</w:t>
      </w:r>
    </w:p>
    <w:p w14:paraId="7CC5BF9C" w14:textId="77777777" w:rsidR="007E233A" w:rsidRDefault="007E233A" w:rsidP="007E233A">
      <w:pPr>
        <w:pStyle w:val="BodyText"/>
        <w:spacing w:before="0"/>
        <w:ind w:right="113"/>
        <w:rPr>
          <w:lang w:val="en-GB"/>
        </w:rPr>
      </w:pPr>
    </w:p>
    <w:p w14:paraId="0CBCEBD4" w14:textId="51225A32" w:rsidR="007E233A" w:rsidRDefault="007E233A" w:rsidP="007E233A">
      <w:pPr>
        <w:pStyle w:val="BodyText"/>
        <w:spacing w:before="0"/>
        <w:ind w:right="113"/>
        <w:rPr>
          <w:lang w:val="en-GB"/>
        </w:rPr>
      </w:pPr>
      <w:r w:rsidRPr="007E233A">
        <w:rPr>
          <w:lang w:val="en-GB"/>
        </w:rPr>
        <w:t>You can get all your savings in one place with NatWest Cushon, including combining in any old pensions you might have from previous employers</w:t>
      </w:r>
      <w:r>
        <w:rPr>
          <w:lang w:val="en-GB"/>
        </w:rPr>
        <w:t>.</w:t>
      </w:r>
    </w:p>
    <w:p w14:paraId="2BD4C695" w14:textId="77777777" w:rsidR="007E233A" w:rsidRPr="007E233A" w:rsidRDefault="007E233A" w:rsidP="007E233A">
      <w:pPr>
        <w:pStyle w:val="BodyText"/>
        <w:spacing w:before="0"/>
        <w:ind w:right="113"/>
        <w:rPr>
          <w:lang w:val="en-GB"/>
        </w:rPr>
      </w:pPr>
    </w:p>
    <w:p w14:paraId="46AFDEC2" w14:textId="77777777" w:rsidR="007E233A" w:rsidRPr="007E233A" w:rsidRDefault="007E233A" w:rsidP="007E233A">
      <w:pPr>
        <w:pStyle w:val="BodyText"/>
        <w:spacing w:before="0"/>
        <w:ind w:right="113"/>
        <w:rPr>
          <w:lang w:val="en-GB"/>
        </w:rPr>
      </w:pPr>
      <w:r w:rsidRPr="007E233A">
        <w:rPr>
          <w:lang w:val="en-GB"/>
        </w:rPr>
        <w:t xml:space="preserve">Install the Cushon app for </w:t>
      </w:r>
      <w:hyperlink r:id="rId5" w:history="1">
        <w:r w:rsidRPr="007E233A">
          <w:rPr>
            <w:rStyle w:val="Hyperlink"/>
            <w:lang w:val="en-GB"/>
          </w:rPr>
          <w:t>IOS</w:t>
        </w:r>
      </w:hyperlink>
      <w:r w:rsidRPr="007E233A">
        <w:rPr>
          <w:lang w:val="en-GB"/>
        </w:rPr>
        <w:t xml:space="preserve"> or </w:t>
      </w:r>
      <w:hyperlink r:id="rId6" w:history="1">
        <w:r w:rsidRPr="007E233A">
          <w:rPr>
            <w:rStyle w:val="Hyperlink"/>
            <w:lang w:val="en-GB"/>
          </w:rPr>
          <w:t>Android</w:t>
        </w:r>
      </w:hyperlink>
      <w:r w:rsidRPr="007E233A">
        <w:rPr>
          <w:lang w:val="en-GB"/>
        </w:rPr>
        <w:t xml:space="preserve"> to find out more.</w:t>
      </w:r>
    </w:p>
    <w:p w14:paraId="6401A1E6" w14:textId="77777777" w:rsidR="007E233A" w:rsidRPr="007E233A" w:rsidRDefault="007E233A" w:rsidP="007E233A">
      <w:pPr>
        <w:pStyle w:val="BodyText"/>
        <w:spacing w:before="0"/>
        <w:ind w:right="113"/>
        <w:rPr>
          <w:sz w:val="24"/>
          <w:szCs w:val="24"/>
          <w:lang w:val="en-GB"/>
        </w:rPr>
      </w:pPr>
      <w:r w:rsidRPr="007E233A">
        <w:rPr>
          <w:sz w:val="24"/>
          <w:szCs w:val="24"/>
          <w:lang w:val="en-GB"/>
        </w:rPr>
        <w:t> </w:t>
      </w:r>
    </w:p>
    <w:p w14:paraId="2DACE433" w14:textId="0BCE23AA" w:rsidR="007E233A" w:rsidRPr="007E233A" w:rsidRDefault="007E233A" w:rsidP="007E233A">
      <w:pPr>
        <w:pStyle w:val="BodyText"/>
        <w:spacing w:before="0"/>
        <w:ind w:right="113"/>
        <w:rPr>
          <w:b/>
          <w:bCs/>
          <w:sz w:val="24"/>
          <w:szCs w:val="24"/>
          <w:lang w:val="en-GB"/>
        </w:rPr>
      </w:pPr>
      <w:r w:rsidRPr="007E233A">
        <w:rPr>
          <w:b/>
          <w:bCs/>
          <w:sz w:val="24"/>
          <w:szCs w:val="24"/>
          <w:lang w:val="en-GB"/>
        </w:rPr>
        <w:t xml:space="preserve">Contributing to your </w:t>
      </w:r>
      <w:r>
        <w:rPr>
          <w:b/>
          <w:bCs/>
          <w:sz w:val="24"/>
          <w:szCs w:val="24"/>
          <w:lang w:val="en-GB"/>
        </w:rPr>
        <w:t xml:space="preserve">NatWest </w:t>
      </w:r>
      <w:r w:rsidRPr="007E233A">
        <w:rPr>
          <w:b/>
          <w:bCs/>
          <w:sz w:val="24"/>
          <w:szCs w:val="24"/>
          <w:lang w:val="en-GB"/>
        </w:rPr>
        <w:t>Cushon pension pot</w:t>
      </w:r>
    </w:p>
    <w:p w14:paraId="5CBB44BA" w14:textId="77777777" w:rsidR="007E233A" w:rsidRPr="007E233A" w:rsidRDefault="007E233A" w:rsidP="007E233A">
      <w:pPr>
        <w:pStyle w:val="BodyText"/>
        <w:spacing w:before="0"/>
        <w:ind w:right="113"/>
        <w:rPr>
          <w:b/>
          <w:bCs/>
          <w:lang w:val="en-GB"/>
        </w:rPr>
      </w:pPr>
    </w:p>
    <w:p w14:paraId="1748895C" w14:textId="77777777" w:rsidR="007E233A" w:rsidRPr="007E233A" w:rsidRDefault="007E233A" w:rsidP="007E233A">
      <w:pPr>
        <w:pStyle w:val="BodyText"/>
        <w:spacing w:before="0"/>
        <w:ind w:right="113"/>
        <w:rPr>
          <w:lang w:val="en-GB"/>
        </w:rPr>
      </w:pPr>
      <w:r w:rsidRPr="007E233A">
        <w:rPr>
          <w:lang w:val="en-GB"/>
        </w:rPr>
        <w:t>We’ll make employer contributions, and you’ll make contributions out of your pay to the NatWest Cushon pension pot. If you’re eligible, you’ll also get extra money from the government through tax relief.</w:t>
      </w:r>
    </w:p>
    <w:p w14:paraId="54CA5694" w14:textId="77777777" w:rsidR="007E233A" w:rsidRPr="007E233A" w:rsidRDefault="007E233A" w:rsidP="007E233A">
      <w:pPr>
        <w:pStyle w:val="BodyText"/>
        <w:spacing w:before="0"/>
        <w:ind w:right="113"/>
        <w:rPr>
          <w:lang w:val="en-GB"/>
        </w:rPr>
      </w:pPr>
      <w:r w:rsidRPr="007E233A">
        <w:rPr>
          <w:lang w:val="en-GB"/>
        </w:rPr>
        <w:t> </w:t>
      </w:r>
    </w:p>
    <w:p w14:paraId="71684288" w14:textId="77777777" w:rsidR="007E233A" w:rsidRPr="007E233A" w:rsidRDefault="007E233A" w:rsidP="007E233A">
      <w:pPr>
        <w:pStyle w:val="BodyText"/>
        <w:spacing w:before="0"/>
        <w:ind w:right="113"/>
        <w:rPr>
          <w:lang w:val="en-GB"/>
        </w:rPr>
      </w:pPr>
      <w:r w:rsidRPr="007E233A">
        <w:rPr>
          <w:lang w:val="en-GB"/>
        </w:rPr>
        <w:t>We calculate contributions based on your qualifying earnings. This includes some included parts of your pay.</w:t>
      </w:r>
    </w:p>
    <w:p w14:paraId="47CD4248" w14:textId="77777777" w:rsidR="007E233A" w:rsidRPr="007E233A" w:rsidRDefault="007E233A" w:rsidP="007E233A">
      <w:pPr>
        <w:pStyle w:val="BodyText"/>
        <w:spacing w:before="0"/>
        <w:ind w:right="113"/>
        <w:rPr>
          <w:lang w:val="en-GB"/>
        </w:rPr>
      </w:pPr>
      <w:r w:rsidRPr="007E233A">
        <w:rPr>
          <w:lang w:val="en-GB"/>
        </w:rPr>
        <w:t> </w:t>
      </w:r>
    </w:p>
    <w:p w14:paraId="2874AD22" w14:textId="7A554282" w:rsidR="007E233A" w:rsidRPr="007E233A" w:rsidRDefault="007E233A" w:rsidP="007E233A">
      <w:pPr>
        <w:pStyle w:val="BodyText"/>
        <w:numPr>
          <w:ilvl w:val="0"/>
          <w:numId w:val="2"/>
        </w:numPr>
        <w:spacing w:before="0"/>
        <w:ind w:right="113"/>
        <w:rPr>
          <w:lang w:val="en-GB"/>
        </w:rPr>
      </w:pPr>
      <w:r w:rsidRPr="007E233A">
        <w:rPr>
          <w:lang w:val="en-GB"/>
        </w:rPr>
        <w:t xml:space="preserve">We’ll pay </w:t>
      </w:r>
      <w:r w:rsidRPr="007E233A">
        <w:rPr>
          <w:b/>
          <w:bCs/>
          <w:lang w:val="en-GB"/>
        </w:rPr>
        <w:t>5%</w:t>
      </w:r>
      <w:r w:rsidRPr="007E233A">
        <w:rPr>
          <w:lang w:val="en-GB"/>
        </w:rPr>
        <w:t xml:space="preserve"> of your qualifying earnings per month</w:t>
      </w:r>
    </w:p>
    <w:p w14:paraId="1F22B730" w14:textId="33E56805" w:rsidR="007E233A" w:rsidRPr="007E233A" w:rsidRDefault="007E233A" w:rsidP="007E233A">
      <w:pPr>
        <w:pStyle w:val="BodyText"/>
        <w:numPr>
          <w:ilvl w:val="0"/>
          <w:numId w:val="2"/>
        </w:numPr>
        <w:spacing w:before="0"/>
        <w:ind w:right="113"/>
        <w:rPr>
          <w:lang w:val="en-GB"/>
        </w:rPr>
      </w:pPr>
      <w:r w:rsidRPr="007E233A">
        <w:rPr>
          <w:lang w:val="en-GB"/>
        </w:rPr>
        <w:t xml:space="preserve">You’ll pay </w:t>
      </w:r>
      <w:r w:rsidRPr="007E233A">
        <w:rPr>
          <w:b/>
          <w:bCs/>
          <w:lang w:val="en-GB"/>
        </w:rPr>
        <w:t>4%</w:t>
      </w:r>
      <w:r w:rsidRPr="007E233A">
        <w:rPr>
          <w:lang w:val="en-GB"/>
        </w:rPr>
        <w:t xml:space="preserve"> of your qualifying earnings per month</w:t>
      </w:r>
    </w:p>
    <w:p w14:paraId="11DA6B01" w14:textId="77777777" w:rsidR="007E233A" w:rsidRPr="007E233A" w:rsidRDefault="007E233A" w:rsidP="007E233A">
      <w:pPr>
        <w:pStyle w:val="BodyText"/>
        <w:spacing w:before="0"/>
        <w:ind w:right="113"/>
        <w:rPr>
          <w:lang w:val="en-GB"/>
        </w:rPr>
      </w:pPr>
      <w:r w:rsidRPr="007E233A">
        <w:rPr>
          <w:lang w:val="en-GB"/>
        </w:rPr>
        <w:t> </w:t>
      </w:r>
    </w:p>
    <w:p w14:paraId="0347D28B" w14:textId="77777777" w:rsidR="007E233A" w:rsidRPr="007E233A" w:rsidRDefault="007E233A" w:rsidP="007E233A">
      <w:pPr>
        <w:pStyle w:val="BodyText"/>
        <w:spacing w:before="0"/>
        <w:ind w:right="113"/>
        <w:rPr>
          <w:lang w:val="en-GB"/>
        </w:rPr>
      </w:pPr>
      <w:r w:rsidRPr="007E233A">
        <w:rPr>
          <w:lang w:val="en-GB"/>
        </w:rPr>
        <w:t>Your contributions will be deducted from your qualifying earnings.</w:t>
      </w:r>
    </w:p>
    <w:p w14:paraId="7564D56A" w14:textId="77777777" w:rsidR="007E233A" w:rsidRPr="007E233A" w:rsidRDefault="007E233A" w:rsidP="007E233A">
      <w:pPr>
        <w:pStyle w:val="BodyText"/>
        <w:spacing w:before="0"/>
        <w:ind w:right="113"/>
        <w:rPr>
          <w:sz w:val="24"/>
          <w:szCs w:val="24"/>
          <w:lang w:val="en-GB"/>
        </w:rPr>
      </w:pPr>
      <w:r w:rsidRPr="007E233A">
        <w:rPr>
          <w:sz w:val="24"/>
          <w:szCs w:val="24"/>
          <w:lang w:val="en-GB"/>
        </w:rPr>
        <w:t> </w:t>
      </w:r>
    </w:p>
    <w:p w14:paraId="385C492F" w14:textId="77777777" w:rsidR="007E233A" w:rsidRPr="007E233A" w:rsidRDefault="007E233A" w:rsidP="007E233A">
      <w:pPr>
        <w:pStyle w:val="BodyText"/>
        <w:spacing w:before="0"/>
        <w:ind w:right="113"/>
        <w:rPr>
          <w:sz w:val="24"/>
          <w:szCs w:val="24"/>
          <w:lang w:val="en-GB"/>
        </w:rPr>
      </w:pPr>
      <w:r w:rsidRPr="007E233A">
        <w:rPr>
          <w:b/>
          <w:bCs/>
          <w:sz w:val="24"/>
          <w:szCs w:val="24"/>
          <w:lang w:val="en-GB"/>
        </w:rPr>
        <w:t>What if I don’t want to join the pension?</w:t>
      </w:r>
    </w:p>
    <w:p w14:paraId="47705C6D" w14:textId="77777777" w:rsidR="007E233A" w:rsidRPr="007E233A" w:rsidRDefault="007E233A" w:rsidP="007E233A">
      <w:pPr>
        <w:pStyle w:val="BodyText"/>
        <w:spacing w:before="0"/>
        <w:ind w:right="113"/>
        <w:rPr>
          <w:lang w:val="en-GB"/>
        </w:rPr>
      </w:pPr>
      <w:r w:rsidRPr="007E233A">
        <w:rPr>
          <w:lang w:val="en-GB"/>
        </w:rPr>
        <w:t> </w:t>
      </w:r>
    </w:p>
    <w:p w14:paraId="3C969EF5" w14:textId="352FF983" w:rsidR="007E233A" w:rsidRDefault="007E233A" w:rsidP="007E233A">
      <w:pPr>
        <w:pStyle w:val="BodyText"/>
        <w:spacing w:before="0"/>
        <w:ind w:right="113"/>
        <w:rPr>
          <w:rFonts w:ascii="MS Gothic" w:eastAsia="MS Gothic" w:hAnsi="MS Gothic" w:cs="MS Gothic"/>
          <w:lang w:val="en-GB"/>
        </w:rPr>
      </w:pPr>
      <w:r w:rsidRPr="007E233A">
        <w:rPr>
          <w:lang w:val="en-GB"/>
        </w:rPr>
        <w:t>If you decide that you don’t want to put money aside for your retirement just yet, you have the right to opt-out. You must do this within your one-month opt-out period which ends on {Date}. If you opt</w:t>
      </w:r>
      <w:r>
        <w:rPr>
          <w:lang w:val="en-GB"/>
        </w:rPr>
        <w:t>-</w:t>
      </w:r>
      <w:r w:rsidRPr="007E233A">
        <w:rPr>
          <w:lang w:val="en-GB"/>
        </w:rPr>
        <w:t>out of the pension during this period any money you have already paid in will be refunded. You can opt</w:t>
      </w:r>
      <w:r>
        <w:rPr>
          <w:lang w:val="en-GB"/>
        </w:rPr>
        <w:t>-</w:t>
      </w:r>
      <w:r w:rsidRPr="007E233A">
        <w:rPr>
          <w:lang w:val="en-GB"/>
        </w:rPr>
        <w:t xml:space="preserve">out by calling NatWest </w:t>
      </w:r>
      <w:proofErr w:type="spellStart"/>
      <w:r w:rsidRPr="007E233A">
        <w:rPr>
          <w:lang w:val="en-GB"/>
        </w:rPr>
        <w:t>Cushon’s</w:t>
      </w:r>
      <w:proofErr w:type="spellEnd"/>
      <w:r w:rsidRPr="007E233A">
        <w:rPr>
          <w:lang w:val="en-GB"/>
        </w:rPr>
        <w:t xml:space="preserve"> automated pension opt-out telephone line on </w:t>
      </w:r>
      <w:r w:rsidRPr="007E233A">
        <w:rPr>
          <w:b/>
          <w:bCs/>
          <w:lang w:val="en-GB"/>
        </w:rPr>
        <w:t>020 3764 2016</w:t>
      </w:r>
      <w:r w:rsidRPr="007E233A">
        <w:rPr>
          <w:lang w:val="en-GB"/>
        </w:rPr>
        <w:t>.</w:t>
      </w:r>
      <w:r w:rsidRPr="007E233A">
        <w:rPr>
          <w:rFonts w:ascii="MS Gothic" w:eastAsia="MS Gothic" w:hAnsi="MS Gothic" w:cs="MS Gothic" w:hint="eastAsia"/>
          <w:lang w:val="en-GB"/>
        </w:rPr>
        <w:t>  </w:t>
      </w:r>
    </w:p>
    <w:p w14:paraId="1EBED0A5" w14:textId="77777777" w:rsidR="007E233A" w:rsidRPr="007E233A" w:rsidRDefault="007E233A" w:rsidP="007E233A">
      <w:pPr>
        <w:pStyle w:val="BodyText"/>
        <w:spacing w:before="0"/>
        <w:ind w:right="113"/>
        <w:rPr>
          <w:sz w:val="24"/>
          <w:szCs w:val="24"/>
          <w:lang w:val="en-GB"/>
        </w:rPr>
      </w:pPr>
    </w:p>
    <w:p w14:paraId="795D0347" w14:textId="77777777" w:rsidR="007E233A" w:rsidRPr="007E233A" w:rsidRDefault="007E233A" w:rsidP="007E233A">
      <w:pPr>
        <w:pStyle w:val="BodyText"/>
        <w:spacing w:before="0"/>
        <w:ind w:right="113"/>
        <w:rPr>
          <w:sz w:val="24"/>
          <w:szCs w:val="24"/>
          <w:lang w:val="en-GB"/>
        </w:rPr>
      </w:pPr>
      <w:r w:rsidRPr="007E233A">
        <w:rPr>
          <w:b/>
          <w:bCs/>
          <w:sz w:val="24"/>
          <w:szCs w:val="24"/>
          <w:lang w:val="en-GB"/>
        </w:rPr>
        <w:t>What happens if you opt-out?</w:t>
      </w:r>
    </w:p>
    <w:p w14:paraId="0053B8AD" w14:textId="77777777" w:rsidR="007E233A" w:rsidRPr="007E233A" w:rsidRDefault="007E233A" w:rsidP="007E233A">
      <w:pPr>
        <w:pStyle w:val="BodyText"/>
        <w:spacing w:before="0"/>
        <w:ind w:right="113"/>
        <w:rPr>
          <w:lang w:val="en-GB"/>
        </w:rPr>
      </w:pPr>
      <w:r w:rsidRPr="007E233A">
        <w:rPr>
          <w:b/>
          <w:bCs/>
          <w:lang w:val="en-GB"/>
        </w:rPr>
        <w:t> </w:t>
      </w:r>
    </w:p>
    <w:p w14:paraId="26E07E52" w14:textId="77777777" w:rsidR="007E233A" w:rsidRDefault="007E233A" w:rsidP="007E233A">
      <w:pPr>
        <w:pStyle w:val="BodyText"/>
        <w:spacing w:before="0"/>
        <w:ind w:right="113"/>
        <w:rPr>
          <w:rFonts w:ascii="MS Gothic" w:eastAsia="MS Gothic" w:hAnsi="MS Gothic" w:cs="MS Gothic"/>
          <w:lang w:val="en-GB"/>
        </w:rPr>
      </w:pPr>
      <w:r w:rsidRPr="007E233A">
        <w:rPr>
          <w:lang w:val="en-GB"/>
        </w:rPr>
        <w:t>Opting out means you'll be treated as though we never enrolled you into the scheme and we'll refund to you any member contributions you've made through your salary.</w:t>
      </w:r>
      <w:r w:rsidRPr="007E233A">
        <w:rPr>
          <w:rFonts w:ascii="MS Gothic" w:eastAsia="MS Gothic" w:hAnsi="MS Gothic" w:cs="MS Gothic" w:hint="eastAsia"/>
          <w:lang w:val="en-GB"/>
        </w:rPr>
        <w:t> </w:t>
      </w:r>
    </w:p>
    <w:p w14:paraId="2C4E58CE" w14:textId="77777777" w:rsidR="007E233A" w:rsidRPr="007E233A" w:rsidRDefault="007E233A" w:rsidP="007E233A">
      <w:pPr>
        <w:pStyle w:val="BodyText"/>
        <w:spacing w:before="0"/>
        <w:ind w:right="113"/>
        <w:rPr>
          <w:lang w:val="en-GB"/>
        </w:rPr>
      </w:pPr>
    </w:p>
    <w:p w14:paraId="0D5ACF7C" w14:textId="77777777" w:rsidR="007E233A" w:rsidRDefault="007E233A" w:rsidP="007E233A">
      <w:pPr>
        <w:pStyle w:val="BodyText"/>
        <w:spacing w:before="0"/>
        <w:ind w:right="113"/>
        <w:rPr>
          <w:rFonts w:ascii="MS Gothic" w:eastAsia="MS Gothic" w:hAnsi="MS Gothic" w:cs="MS Gothic"/>
          <w:lang w:val="en-GB"/>
        </w:rPr>
      </w:pPr>
      <w:r w:rsidRPr="007E233A">
        <w:rPr>
          <w:lang w:val="en-GB"/>
        </w:rPr>
        <w:t xml:space="preserve">If you choose to opt-out, you'll normally be automatically re-enrolled back into the pension scheme </w:t>
      </w:r>
      <w:proofErr w:type="gramStart"/>
      <w:r w:rsidRPr="007E233A">
        <w:rPr>
          <w:lang w:val="en-GB"/>
        </w:rPr>
        <w:t>at a later date</w:t>
      </w:r>
      <w:proofErr w:type="gramEnd"/>
      <w:r w:rsidRPr="007E233A">
        <w:rPr>
          <w:lang w:val="en-GB"/>
        </w:rPr>
        <w:t xml:space="preserve">. This is usually around every three years after the date these new duties first apply to us. This will also happen if you stay in the scheme but stop making contributions. </w:t>
      </w:r>
      <w:r w:rsidRPr="007E233A">
        <w:rPr>
          <w:rFonts w:ascii="MS Gothic" w:eastAsia="MS Gothic" w:hAnsi="MS Gothic" w:cs="MS Gothic" w:hint="eastAsia"/>
          <w:lang w:val="en-GB"/>
        </w:rPr>
        <w:t> </w:t>
      </w:r>
    </w:p>
    <w:p w14:paraId="3D2A6D2C" w14:textId="77777777" w:rsidR="007E233A" w:rsidRPr="007E233A" w:rsidRDefault="007E233A" w:rsidP="007E233A">
      <w:pPr>
        <w:pStyle w:val="BodyText"/>
        <w:spacing w:before="0"/>
        <w:ind w:right="113"/>
        <w:rPr>
          <w:lang w:val="en-GB"/>
        </w:rPr>
      </w:pPr>
    </w:p>
    <w:p w14:paraId="6FD672AE" w14:textId="77777777" w:rsidR="007E233A" w:rsidRDefault="007E233A" w:rsidP="007E233A">
      <w:pPr>
        <w:pStyle w:val="BodyText"/>
        <w:spacing w:before="0"/>
        <w:ind w:right="113"/>
        <w:rPr>
          <w:lang w:val="en-GB"/>
        </w:rPr>
      </w:pPr>
      <w:r w:rsidRPr="007E233A">
        <w:rPr>
          <w:lang w:val="en-GB"/>
        </w:rPr>
        <w:t xml:space="preserve">If you change your mind after opting out, you can opt back in again if you want to. You can change your mind once in any twelve-month period. You can ask to re-join the scheme by sending a letter which has to be signed by you, or via an email including the phrase </w:t>
      </w:r>
      <w:r w:rsidRPr="007E233A">
        <w:rPr>
          <w:i/>
          <w:iCs/>
          <w:lang w:val="en-GB"/>
        </w:rPr>
        <w:t>'I confirm that I personally submitted this notice to join a workplace pension scheme.'</w:t>
      </w:r>
    </w:p>
    <w:p w14:paraId="7C9D96EC" w14:textId="77777777" w:rsidR="007E233A" w:rsidRDefault="007E233A" w:rsidP="007E233A">
      <w:pPr>
        <w:pStyle w:val="BodyText"/>
        <w:spacing w:before="0"/>
        <w:ind w:right="113"/>
        <w:rPr>
          <w:lang w:val="en-GB"/>
        </w:rPr>
      </w:pPr>
    </w:p>
    <w:p w14:paraId="58927B45" w14:textId="77777777" w:rsidR="007E233A" w:rsidRDefault="007E233A" w:rsidP="007E233A">
      <w:pPr>
        <w:pStyle w:val="BodyText"/>
        <w:spacing w:before="0"/>
        <w:ind w:right="113"/>
        <w:rPr>
          <w:lang w:val="en-GB"/>
        </w:rPr>
      </w:pPr>
    </w:p>
    <w:p w14:paraId="70F2A7FC" w14:textId="0AA43503" w:rsidR="007E233A" w:rsidRPr="007E233A" w:rsidRDefault="007E233A" w:rsidP="007E233A">
      <w:pPr>
        <w:pStyle w:val="BodyText"/>
        <w:spacing w:before="0"/>
        <w:ind w:right="113"/>
        <w:rPr>
          <w:sz w:val="24"/>
          <w:szCs w:val="24"/>
          <w:lang w:val="en-GB"/>
        </w:rPr>
      </w:pPr>
      <w:r w:rsidRPr="007E233A">
        <w:rPr>
          <w:b/>
          <w:bCs/>
          <w:sz w:val="24"/>
          <w:szCs w:val="24"/>
          <w:lang w:val="en-GB"/>
        </w:rPr>
        <w:lastRenderedPageBreak/>
        <w:t>Stopping or taking a break from contributions</w:t>
      </w:r>
    </w:p>
    <w:p w14:paraId="28235D4B" w14:textId="77777777" w:rsidR="007E233A" w:rsidRPr="007E233A" w:rsidRDefault="007E233A" w:rsidP="007E233A">
      <w:pPr>
        <w:pStyle w:val="BodyText"/>
        <w:spacing w:before="0"/>
        <w:ind w:right="113"/>
        <w:rPr>
          <w:lang w:val="en-GB"/>
        </w:rPr>
      </w:pPr>
      <w:r w:rsidRPr="007E233A">
        <w:rPr>
          <w:lang w:val="en-GB"/>
        </w:rPr>
        <w:t> </w:t>
      </w:r>
    </w:p>
    <w:p w14:paraId="6FBECBB4" w14:textId="3B92CC28" w:rsidR="007E233A" w:rsidRPr="007E233A" w:rsidRDefault="007E233A" w:rsidP="007E233A">
      <w:pPr>
        <w:pStyle w:val="BodyText"/>
        <w:spacing w:before="0"/>
        <w:ind w:right="113"/>
        <w:rPr>
          <w:lang w:val="en-GB"/>
        </w:rPr>
      </w:pPr>
      <w:r w:rsidRPr="007E233A">
        <w:rPr>
          <w:lang w:val="en-GB"/>
        </w:rPr>
        <w:t>You can stop or take a break from making contributions whenever you like. There's no need to opt</w:t>
      </w:r>
      <w:r>
        <w:rPr>
          <w:lang w:val="en-GB"/>
        </w:rPr>
        <w:t>-</w:t>
      </w:r>
      <w:r w:rsidRPr="007E233A">
        <w:rPr>
          <w:lang w:val="en-GB"/>
        </w:rPr>
        <w:t>out in the first month just because you think you might want to take a contribution break later.</w:t>
      </w:r>
    </w:p>
    <w:p w14:paraId="0599A0D8" w14:textId="77777777" w:rsidR="007E233A" w:rsidRPr="007E233A" w:rsidRDefault="007E233A" w:rsidP="007E233A">
      <w:pPr>
        <w:pStyle w:val="BodyText"/>
        <w:spacing w:before="0"/>
        <w:ind w:right="113"/>
        <w:rPr>
          <w:lang w:val="en-GB"/>
        </w:rPr>
      </w:pPr>
      <w:r w:rsidRPr="007E233A">
        <w:rPr>
          <w:lang w:val="en-GB"/>
        </w:rPr>
        <w:t> </w:t>
      </w:r>
    </w:p>
    <w:p w14:paraId="71BC3A09" w14:textId="77777777" w:rsidR="007E233A" w:rsidRDefault="007E233A" w:rsidP="007E233A">
      <w:pPr>
        <w:pStyle w:val="BodyText"/>
        <w:spacing w:before="0"/>
        <w:ind w:right="113"/>
        <w:rPr>
          <w:lang w:val="en-GB"/>
        </w:rPr>
      </w:pPr>
      <w:r w:rsidRPr="007E233A">
        <w:rPr>
          <w:lang w:val="en-GB"/>
        </w:rPr>
        <w:t>Remember that while you're not contributing you won't get employer contributions from us either. If you decide to begin contributing again and you also want us to make employer contributions, and you're eligible to receive them, you'll need to let us know by following a process specific to us.</w:t>
      </w:r>
    </w:p>
    <w:p w14:paraId="15923B59" w14:textId="77777777" w:rsidR="007E233A" w:rsidRPr="007E233A" w:rsidRDefault="007E233A" w:rsidP="007E233A">
      <w:pPr>
        <w:pStyle w:val="BodyText"/>
        <w:spacing w:before="0"/>
        <w:ind w:right="113"/>
        <w:rPr>
          <w:lang w:val="en-GB"/>
        </w:rPr>
      </w:pPr>
    </w:p>
    <w:p w14:paraId="5D0B549E" w14:textId="77777777" w:rsidR="007E233A" w:rsidRPr="007E233A" w:rsidRDefault="007E233A" w:rsidP="007E233A">
      <w:pPr>
        <w:pStyle w:val="BodyText"/>
        <w:spacing w:before="0"/>
        <w:ind w:right="113"/>
        <w:rPr>
          <w:lang w:val="en-GB"/>
        </w:rPr>
      </w:pPr>
      <w:r w:rsidRPr="007E233A">
        <w:rPr>
          <w:lang w:val="en-GB"/>
        </w:rPr>
        <w:t> </w:t>
      </w:r>
    </w:p>
    <w:p w14:paraId="16BA1A3A" w14:textId="77777777" w:rsidR="007E233A" w:rsidRPr="007E233A" w:rsidRDefault="007E233A" w:rsidP="007E233A">
      <w:pPr>
        <w:pStyle w:val="BodyText"/>
        <w:spacing w:before="0"/>
        <w:ind w:right="113"/>
        <w:rPr>
          <w:lang w:val="en-GB"/>
        </w:rPr>
      </w:pPr>
      <w:r w:rsidRPr="007E233A">
        <w:rPr>
          <w:b/>
          <w:bCs/>
          <w:lang w:val="en-GB"/>
        </w:rPr>
        <w:t>Jane Doe</w:t>
      </w:r>
    </w:p>
    <w:p w14:paraId="7C8CDAF7" w14:textId="77777777" w:rsidR="007E233A" w:rsidRPr="007E233A" w:rsidRDefault="007E233A" w:rsidP="007E233A">
      <w:pPr>
        <w:pStyle w:val="BodyText"/>
        <w:spacing w:before="0"/>
        <w:ind w:right="113"/>
        <w:rPr>
          <w:lang w:val="en-GB"/>
        </w:rPr>
      </w:pPr>
      <w:r w:rsidRPr="007E233A">
        <w:rPr>
          <w:b/>
          <w:bCs/>
          <w:lang w:val="en-GB"/>
        </w:rPr>
        <w:t>Innovative Benefits Manager, {Employer}</w:t>
      </w:r>
    </w:p>
    <w:p w14:paraId="42B922E7" w14:textId="77777777" w:rsidR="007E233A" w:rsidRPr="007E233A" w:rsidRDefault="007E233A" w:rsidP="007E233A">
      <w:pPr>
        <w:pStyle w:val="BodyText"/>
        <w:spacing w:before="0"/>
        <w:ind w:right="113"/>
        <w:rPr>
          <w:b/>
          <w:bCs/>
          <w:lang w:val="en-GB"/>
        </w:rPr>
      </w:pPr>
    </w:p>
    <w:p w14:paraId="058C8AE2" w14:textId="5C176E22" w:rsidR="000F1869" w:rsidRDefault="000F1869" w:rsidP="007E233A">
      <w:pPr>
        <w:pStyle w:val="BodyText"/>
        <w:spacing w:before="0"/>
        <w:ind w:right="113"/>
      </w:pPr>
    </w:p>
    <w:sectPr w:rsidR="000F1869" w:rsidSect="007E233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C05B9"/>
    <w:multiLevelType w:val="hybridMultilevel"/>
    <w:tmpl w:val="711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C9765F"/>
    <w:multiLevelType w:val="hybridMultilevel"/>
    <w:tmpl w:val="E9224D72"/>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num w:numId="1" w16cid:durableId="2122259546">
    <w:abstractNumId w:val="1"/>
  </w:num>
  <w:num w:numId="2" w16cid:durableId="108549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69"/>
    <w:rsid w:val="000F1869"/>
    <w:rsid w:val="002D6ADC"/>
    <w:rsid w:val="0037386C"/>
    <w:rsid w:val="004E1442"/>
    <w:rsid w:val="005E6B10"/>
    <w:rsid w:val="006F20B9"/>
    <w:rsid w:val="007E233A"/>
    <w:rsid w:val="00901E09"/>
    <w:rsid w:val="00956F42"/>
    <w:rsid w:val="00A010EB"/>
    <w:rsid w:val="00AC384C"/>
    <w:rsid w:val="00D93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688A24"/>
  <w15:docId w15:val="{10B97C77-5CCD-1D4F-84E4-4C815A3B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outlineLvl w:val="0"/>
    </w:pPr>
    <w:rPr>
      <w:rFonts w:ascii="Lucida Sans Unicode" w:eastAsia="Lucida Sans Unicode" w:hAnsi="Lucida Sans Unicode" w:cs="Lucida Sans Unicode"/>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
    </w:pPr>
    <w:rPr>
      <w:sz w:val="20"/>
      <w:szCs w:val="20"/>
    </w:rPr>
  </w:style>
  <w:style w:type="paragraph" w:styleId="Title">
    <w:name w:val="Title"/>
    <w:basedOn w:val="Normal"/>
    <w:link w:val="TitleChar"/>
    <w:uiPriority w:val="10"/>
    <w:qFormat/>
    <w:pPr>
      <w:ind w:left="132"/>
    </w:pPr>
    <w:rPr>
      <w:rFonts w:ascii="Lucida Sans Unicode" w:eastAsia="Lucida Sans Unicode" w:hAnsi="Lucida Sans Unicode" w:cs="Lucida Sans Unicode"/>
      <w:sz w:val="47"/>
      <w:szCs w:val="4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56F42"/>
    <w:rPr>
      <w:color w:val="0000FF" w:themeColor="hyperlink"/>
      <w:u w:val="single"/>
    </w:rPr>
  </w:style>
  <w:style w:type="character" w:styleId="UnresolvedMention">
    <w:name w:val="Unresolved Mention"/>
    <w:basedOn w:val="DefaultParagraphFont"/>
    <w:uiPriority w:val="99"/>
    <w:semiHidden/>
    <w:unhideWhenUsed/>
    <w:rsid w:val="00956F42"/>
    <w:rPr>
      <w:color w:val="605E5C"/>
      <w:shd w:val="clear" w:color="auto" w:fill="E1DFDD"/>
    </w:rPr>
  </w:style>
  <w:style w:type="character" w:customStyle="1" w:styleId="BodyTextChar">
    <w:name w:val="Body Text Char"/>
    <w:basedOn w:val="DefaultParagraphFont"/>
    <w:link w:val="BodyText"/>
    <w:uiPriority w:val="1"/>
    <w:rsid w:val="007E233A"/>
    <w:rPr>
      <w:rFonts w:ascii="Arial" w:eastAsia="Arial" w:hAnsi="Arial" w:cs="Arial"/>
      <w:sz w:val="20"/>
      <w:szCs w:val="20"/>
    </w:rPr>
  </w:style>
  <w:style w:type="character" w:customStyle="1" w:styleId="TitleChar">
    <w:name w:val="Title Char"/>
    <w:basedOn w:val="DefaultParagraphFont"/>
    <w:link w:val="Title"/>
    <w:uiPriority w:val="10"/>
    <w:rsid w:val="007E233A"/>
    <w:rPr>
      <w:rFonts w:ascii="Lucida Sans Unicode" w:eastAsia="Lucida Sans Unicode" w:hAnsi="Lucida Sans Unicode" w:cs="Lucida Sans Unicode"/>
      <w:sz w:val="47"/>
      <w:szCs w:val="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com.smarterinvestment" TargetMode="External"/><Relationship Id="rId5" Type="http://schemas.openxmlformats.org/officeDocument/2006/relationships/hyperlink" Target="https://apps.apple.com/gb/app/cushon/id13267601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Your auto-enrolment notice</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Your auto-enrolment notice</dc:title>
  <dc:creator>DanielSimmonds</dc:creator>
  <cp:lastModifiedBy>Peter Lambrou</cp:lastModifiedBy>
  <cp:revision>2</cp:revision>
  <dcterms:created xsi:type="dcterms:W3CDTF">2024-10-01T07:22:00Z</dcterms:created>
  <dcterms:modified xsi:type="dcterms:W3CDTF">2024-10-01T07:22:00Z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LastSaved">
    <vt:filetime>2024-08-19T00:00:00Z</vt:filetime>
  </property>
  <property fmtid="{D5CDD505-2E9C-101B-9397-08002B2CF9AE}" pid="4" name="Producer">
    <vt:lpwstr>Microsoft: Print To PDF</vt:lpwstr>
  </property>
  <property fmtid="{D5CDD505-2E9C-101B-9397-08002B2CF9AE}" pid="5" name="MSIP_Label_5419f8f6-3774-4d2a-b0a5-01edc4bcd01e_Enabled">
    <vt:lpwstr>true</vt:lpwstr>
  </property>
  <property fmtid="{D5CDD505-2E9C-101B-9397-08002B2CF9AE}" pid="6" name="MSIP_Label_5419f8f6-3774-4d2a-b0a5-01edc4bcd01e_SetDate">
    <vt:lpwstr>2024-09-30T13:47:27Z</vt:lpwstr>
  </property>
  <property fmtid="{D5CDD505-2E9C-101B-9397-08002B2CF9AE}" pid="7" name="MSIP_Label_5419f8f6-3774-4d2a-b0a5-01edc4bcd01e_Method">
    <vt:lpwstr>Standard</vt:lpwstr>
  </property>
  <property fmtid="{D5CDD505-2E9C-101B-9397-08002B2CF9AE}" pid="8" name="MSIP_Label_5419f8f6-3774-4d2a-b0a5-01edc4bcd01e_Name">
    <vt:lpwstr>Internal</vt:lpwstr>
  </property>
  <property fmtid="{D5CDD505-2E9C-101B-9397-08002B2CF9AE}" pid="9" name="MSIP_Label_5419f8f6-3774-4d2a-b0a5-01edc4bcd01e_SiteId">
    <vt:lpwstr>a1e952db-84f8-4ef5-8020-1d283c757584</vt:lpwstr>
  </property>
  <property fmtid="{D5CDD505-2E9C-101B-9397-08002B2CF9AE}" pid="10" name="MSIP_Label_5419f8f6-3774-4d2a-b0a5-01edc4bcd01e_ActionId">
    <vt:lpwstr>fbd3826e-07ce-4a7c-9139-ac97e9ae90c6</vt:lpwstr>
  </property>
  <property fmtid="{D5CDD505-2E9C-101B-9397-08002B2CF9AE}" pid="11" name="MSIP_Label_5419f8f6-3774-4d2a-b0a5-01edc4bcd01e_ContentBits">
    <vt:lpwstr>0</vt:lpwstr>
  </property>
</Properties>
</file>